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D15129" w:rsidRDefault="00DC1764" w:rsidP="00DC1764">
      <w:pPr>
        <w:pStyle w:val="1"/>
        <w:rPr>
          <w:rFonts w:cs="Times New Roman"/>
          <w:sz w:val="28"/>
          <w:szCs w:val="28"/>
        </w:rPr>
      </w:pPr>
      <w:r w:rsidRPr="00D15129">
        <w:rPr>
          <w:rFonts w:cs="Times New Roman"/>
          <w:sz w:val="28"/>
          <w:szCs w:val="28"/>
        </w:rPr>
        <w:t>Декларация соответствия</w:t>
      </w:r>
      <w:r w:rsidR="00B812FA" w:rsidRPr="00D15129">
        <w:rPr>
          <w:rFonts w:cs="Times New Roman"/>
          <w:sz w:val="28"/>
          <w:szCs w:val="28"/>
        </w:rPr>
        <w:br/>
      </w:r>
      <w:r w:rsidRPr="00D15129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D15129">
        <w:rPr>
          <w:rFonts w:cs="Times New Roman"/>
          <w:sz w:val="28"/>
          <w:szCs w:val="28"/>
        </w:rPr>
        <w:br/>
      </w:r>
      <w:r w:rsidRPr="00D15129">
        <w:rPr>
          <w:rFonts w:cs="Times New Roman"/>
          <w:sz w:val="28"/>
          <w:szCs w:val="28"/>
        </w:rPr>
        <w:t>требованиям охраны труда</w:t>
      </w:r>
    </w:p>
    <w:p w:rsidR="00B812FA" w:rsidRPr="00D15129" w:rsidRDefault="00B812FA" w:rsidP="00B812FA"/>
    <w:tbl>
      <w:tblPr>
        <w:tblW w:w="0" w:type="auto"/>
        <w:tblLook w:val="01E0"/>
      </w:tblPr>
      <w:tblGrid>
        <w:gridCol w:w="10420"/>
      </w:tblGrid>
      <w:tr w:rsidR="00DC1764" w:rsidRPr="00D15129" w:rsidTr="004E3F79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0" w:name="org_name"/>
            <w:bookmarkEnd w:id="0"/>
            <w:r>
              <w:rPr>
                <w:rFonts w:ascii="Times New Roman" w:hAnsi="Times New Roman" w:cs="Times New Roman"/>
              </w:rPr>
              <w:t>Общество с ограниченной ответственностью "Донская нерудная компания"</w:t>
            </w:r>
          </w:p>
        </w:tc>
      </w:tr>
      <w:tr w:rsidR="00DC1764" w:rsidRPr="00D15129" w:rsidTr="004E3F79">
        <w:tc>
          <w:tcPr>
            <w:tcW w:w="10420" w:type="dxa"/>
            <w:tcBorders>
              <w:top w:val="single" w:sz="4" w:space="0" w:color="auto"/>
            </w:tcBorders>
          </w:tcPr>
          <w:p w:rsidR="00DC1764" w:rsidRPr="00D15129" w:rsidRDefault="00DC1764" w:rsidP="004E3F79">
            <w:pPr>
              <w:jc w:val="center"/>
              <w:rPr>
                <w:sz w:val="16"/>
                <w:szCs w:val="16"/>
              </w:rPr>
            </w:pPr>
            <w:proofErr w:type="gramStart"/>
            <w:r w:rsidRPr="00D15129">
              <w:rPr>
                <w:sz w:val="16"/>
                <w:szCs w:val="16"/>
              </w:rPr>
              <w:t>(наименование юридического лица</w:t>
            </w:r>
            <w:r w:rsidR="00E3739F" w:rsidRPr="00D15129">
              <w:rPr>
                <w:sz w:val="16"/>
                <w:szCs w:val="16"/>
              </w:rPr>
              <w:t xml:space="preserve"> </w:t>
            </w:r>
            <w:r w:rsidRPr="00D15129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D15129" w:rsidTr="004E3F79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adr"/>
            <w:bookmarkEnd w:id="1"/>
            <w:r>
              <w:rPr>
                <w:rFonts w:ascii="Times New Roman" w:hAnsi="Times New Roman" w:cs="Times New Roman"/>
              </w:rPr>
              <w:t xml:space="preserve">346428, Ростовская область,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Новочеркасск, ул. Троицкая, д. 18-А; </w:t>
            </w:r>
          </w:p>
        </w:tc>
      </w:tr>
      <w:tr w:rsidR="00DC1764" w:rsidRPr="00D15129" w:rsidTr="004E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D15129" w:rsidRDefault="00DC1764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D15129" w:rsidTr="004E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inn"/>
            <w:bookmarkEnd w:id="2"/>
            <w:r>
              <w:rPr>
                <w:rFonts w:ascii="Times New Roman" w:hAnsi="Times New Roman" w:cs="Times New Roman"/>
              </w:rPr>
              <w:t>6150090967</w:t>
            </w:r>
          </w:p>
        </w:tc>
      </w:tr>
      <w:tr w:rsidR="00DC1764" w:rsidRPr="00D15129" w:rsidTr="004E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D15129" w:rsidRDefault="00DC1764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D15129" w:rsidTr="004E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ogrn"/>
            <w:bookmarkEnd w:id="3"/>
            <w:r>
              <w:rPr>
                <w:rFonts w:ascii="Times New Roman" w:hAnsi="Times New Roman" w:cs="Times New Roman"/>
              </w:rPr>
              <w:t>1156196064287</w:t>
            </w:r>
          </w:p>
        </w:tc>
      </w:tr>
      <w:tr w:rsidR="00DC1764" w:rsidRPr="00D15129" w:rsidTr="004E3F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D15129" w:rsidRDefault="00DC1764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D15129" w:rsidRDefault="00DC1764" w:rsidP="00DC1764"/>
    <w:p w:rsidR="008746BB" w:rsidRPr="00D15129" w:rsidRDefault="008746BB" w:rsidP="008746BB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>заявляет, что на рабочем месте (рабочих местах)</w:t>
      </w:r>
    </w:p>
    <w:p w:rsidR="008746BB" w:rsidRPr="00D15129" w:rsidRDefault="008746BB" w:rsidP="008746BB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8746BB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D15129" w:rsidRDefault="00FC2C68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Генеральный директор; 1 чел.</w:t>
            </w:r>
          </w:p>
        </w:tc>
      </w:tr>
      <w:tr w:rsidR="008746BB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D15129" w:rsidRDefault="008746BB" w:rsidP="004E3F79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D15129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D15129" w:rsidRDefault="00FC2C68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Коммерческий директор; 1 чел.</w:t>
            </w:r>
          </w:p>
        </w:tc>
      </w:tr>
      <w:tr w:rsidR="008746BB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D15129" w:rsidRDefault="008746BB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D15129" w:rsidRDefault="00FC2C68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Помощник директора; 1 чел.</w:t>
            </w:r>
          </w:p>
        </w:tc>
      </w:tr>
      <w:tr w:rsidR="008746BB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D15129" w:rsidRDefault="00FC2C68" w:rsidP="008746B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 Ведущий специалист по маркетингу;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 Руководитель дивизиона Восток;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 Руководитель дивизиона Запад;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 Ведущий специалист по продажам;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 Ведущий логист;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 Ведущий логист;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 Ведущий логист;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 Руководитель дивизиона железнодорожной доставки;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 Ведущий логист;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 Руководитель департамента снабжения;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 Ведущий специалист по снабжению;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 Ведущий специалист по снабжению;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 Делопроизводитель;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 Старший бухгалтер;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 Ведущий специалист по ведению договорной работы с контрагентами;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 Бухгалтер по учету расчетов с поставщиками;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 Бухгалтер по учету расчетов оплаты труда;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 Бухгалтер по учету транспортных операций;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 Бухгалтер;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 Бухгалтер по работе с кредитными организациями;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 Руководитель департамента юридической службы;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 Юрисконсульт;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 Руководитель департамента внешних коммуникаций;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 Менеджер по холодным звонкам; 1 чел.</w:t>
            </w:r>
          </w:p>
        </w:tc>
      </w:tr>
      <w:tr w:rsidR="00FC2C68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C68" w:rsidRDefault="00FC2C68" w:rsidP="00FC2C6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 Менеджер по холодным звонкам; 1 чел.</w:t>
            </w:r>
          </w:p>
        </w:tc>
      </w:tr>
    </w:tbl>
    <w:p w:rsidR="00DC1764" w:rsidRPr="00D15129" w:rsidRDefault="00703987" w:rsidP="008746BB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D15129">
        <w:rPr>
          <w:rFonts w:ascii="Times New Roman" w:hAnsi="Times New Roman" w:cs="Times New Roman"/>
        </w:rPr>
        <w:t>труда  соответствуют  государственным нормативным требованиям охраны труда.</w:t>
      </w:r>
    </w:p>
    <w:p w:rsidR="00D551DD" w:rsidRPr="00D15129" w:rsidRDefault="00D551DD" w:rsidP="00DC1764">
      <w:pPr>
        <w:pStyle w:val="ConsPlusNonformat"/>
        <w:rPr>
          <w:rFonts w:ascii="Times New Roman" w:hAnsi="Times New Roman" w:cs="Times New Roman"/>
        </w:rPr>
      </w:pPr>
    </w:p>
    <w:p w:rsidR="00B812FA" w:rsidRPr="00D15129" w:rsidRDefault="00D551DD" w:rsidP="00DC1764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>Декларация подана на основании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</w:tblGrid>
      <w:tr w:rsidR="009D030A" w:rsidRPr="00D15129" w:rsidTr="004E3F79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2C68" w:rsidRDefault="00FC2C68" w:rsidP="004E3F7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Заключение эксперта № 7267/625231 от 27.01.2023 - Хусаинова М.И. (№ в реестре: 1203);</w:t>
            </w:r>
          </w:p>
          <w:p w:rsidR="009D030A" w:rsidRPr="00D15129" w:rsidRDefault="009D030A" w:rsidP="004E3F79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30A" w:rsidRPr="00D15129" w:rsidTr="004E3F79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D15129" w:rsidRDefault="00703987" w:rsidP="004E3F7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D15129">
              <w:rPr>
                <w:rFonts w:ascii="Times New Roman" w:hAnsi="Times New Roman" w:cs="Times New Roman"/>
                <w:sz w:val="16"/>
                <w:szCs w:val="16"/>
              </w:rPr>
              <w:t xml:space="preserve">(реквизиты заключения эксперта организации, проводившей специальную оценку условий труда, и (или) протокола (протоколов) проведения </w:t>
            </w:r>
            <w:r w:rsidRPr="00D151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D15129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D15129" w:rsidRDefault="00DC1764" w:rsidP="00DC1764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"Центр - качества";</w:t>
            </w:r>
          </w:p>
        </w:tc>
      </w:tr>
      <w:tr w:rsidR="00B812FA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D15129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- 201</w:t>
            </w:r>
          </w:p>
        </w:tc>
      </w:tr>
      <w:tr w:rsidR="00B812FA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D15129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D15129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9B7B8F" w:rsidRPr="00D15129" w:rsidRDefault="00DC1764" w:rsidP="009B7B8F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>Дата подачи декларации</w:t>
      </w:r>
      <w:r w:rsidR="00D15129">
        <w:rPr>
          <w:rFonts w:ascii="Times New Roman" w:hAnsi="Times New Roman" w:cs="Times New Roman"/>
        </w:rPr>
        <w:t xml:space="preserve">  </w:t>
      </w:r>
      <w:r w:rsidRPr="00D15129">
        <w:rPr>
          <w:rFonts w:ascii="Times New Roman" w:hAnsi="Times New Roman" w:cs="Times New Roman"/>
        </w:rPr>
        <w:t xml:space="preserve"> </w:t>
      </w:r>
      <w:r w:rsidR="00D15129" w:rsidRPr="00D15129">
        <w:rPr>
          <w:rFonts w:ascii="Times New Roman" w:hAnsi="Times New Roman" w:cs="Times New Roman"/>
        </w:rPr>
        <w:t>"</w:t>
      </w:r>
      <w:r w:rsidR="00D15129">
        <w:rPr>
          <w:rFonts w:ascii="Times New Roman" w:hAnsi="Times New Roman" w:cs="Times New Roman"/>
        </w:rPr>
        <w:t>___</w:t>
      </w:r>
      <w:r w:rsidR="00D15129" w:rsidRPr="00D15129">
        <w:rPr>
          <w:rFonts w:ascii="Times New Roman" w:hAnsi="Times New Roman" w:cs="Times New Roman"/>
        </w:rPr>
        <w:t>"</w:t>
      </w:r>
      <w:r w:rsidR="00D15129">
        <w:rPr>
          <w:rFonts w:ascii="Times New Roman" w:hAnsi="Times New Roman" w:cs="Times New Roman"/>
        </w:rPr>
        <w:t xml:space="preserve"> _____________20____ г.</w:t>
      </w:r>
    </w:p>
    <w:p w:rsidR="00B812FA" w:rsidRPr="00D15129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077"/>
        <w:gridCol w:w="1985"/>
        <w:gridCol w:w="283"/>
        <w:gridCol w:w="4075"/>
      </w:tblGrid>
      <w:tr w:rsidR="00B812FA" w:rsidRPr="00D15129" w:rsidTr="004E3F79">
        <w:tc>
          <w:tcPr>
            <w:tcW w:w="4077" w:type="dxa"/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D1512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D15129" w:rsidRDefault="00FC2C68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 w:cs="Times New Roman"/>
              </w:rPr>
              <w:t>Топилин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Сергеевич</w:t>
            </w:r>
          </w:p>
        </w:tc>
      </w:tr>
      <w:tr w:rsidR="00B812FA" w:rsidRPr="00D15129" w:rsidTr="004E3F79">
        <w:tc>
          <w:tcPr>
            <w:tcW w:w="4077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D15129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B812FA" w:rsidRPr="00D15129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D15129" w:rsidRDefault="00DC1764" w:rsidP="00DC1764">
      <w:pPr>
        <w:pStyle w:val="ConsPlusNonformat"/>
        <w:rPr>
          <w:rFonts w:ascii="Times New Roman" w:hAnsi="Times New Roman" w:cs="Times New Roman"/>
        </w:rPr>
      </w:pPr>
      <w:r w:rsidRPr="00D15129">
        <w:rPr>
          <w:rFonts w:ascii="Times New Roman" w:hAnsi="Times New Roman" w:cs="Times New Roman"/>
        </w:rPr>
        <w:t>Св</w:t>
      </w:r>
      <w:r w:rsidR="00B812FA" w:rsidRPr="00D15129">
        <w:rPr>
          <w:rFonts w:ascii="Times New Roman" w:hAnsi="Times New Roman" w:cs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0"/>
      </w:tblGrid>
      <w:tr w:rsidR="00B812FA" w:rsidRPr="00D15129" w:rsidTr="004E3F79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D15129" w:rsidRDefault="00B812FA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D15129" w:rsidTr="004E3F79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15129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D15129" w:rsidTr="004E3F79">
        <w:tc>
          <w:tcPr>
            <w:tcW w:w="2084" w:type="dxa"/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D15129" w:rsidRDefault="00B812FA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:rsidR="00B812FA" w:rsidRPr="00D15129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D15129" w:rsidTr="004E3F79">
        <w:tc>
          <w:tcPr>
            <w:tcW w:w="2084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D15129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D15129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2084"/>
        <w:gridCol w:w="2419"/>
        <w:gridCol w:w="283"/>
        <w:gridCol w:w="5634"/>
      </w:tblGrid>
      <w:tr w:rsidR="00B812FA" w:rsidRPr="00D15129" w:rsidTr="004E3F79">
        <w:tc>
          <w:tcPr>
            <w:tcW w:w="2084" w:type="dxa"/>
          </w:tcPr>
          <w:p w:rsidR="00B812FA" w:rsidRPr="00D15129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D1512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D15129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B812FA" w:rsidRPr="00D15129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D15129" w:rsidRDefault="00B812FA" w:rsidP="004E3F7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D15129" w:rsidTr="004E3F79">
        <w:tc>
          <w:tcPr>
            <w:tcW w:w="2084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D15129" w:rsidRDefault="00B812FA" w:rsidP="004E3F79">
            <w:pPr>
              <w:jc w:val="center"/>
              <w:rPr>
                <w:sz w:val="16"/>
                <w:szCs w:val="16"/>
              </w:rPr>
            </w:pPr>
            <w:r w:rsidRPr="00D15129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D15129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D15129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4C" w:rsidRDefault="002B1F4C" w:rsidP="0076042D">
      <w:pPr>
        <w:pStyle w:val="a9"/>
      </w:pPr>
      <w:r>
        <w:separator/>
      </w:r>
    </w:p>
  </w:endnote>
  <w:endnote w:type="continuationSeparator" w:id="0">
    <w:p w:rsidR="002B1F4C" w:rsidRDefault="002B1F4C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4C" w:rsidRDefault="002B1F4C" w:rsidP="0076042D">
      <w:pPr>
        <w:pStyle w:val="a9"/>
      </w:pPr>
      <w:r>
        <w:separator/>
      </w:r>
    </w:p>
  </w:footnote>
  <w:footnote w:type="continuationSeparator" w:id="0">
    <w:p w:rsidR="002B1F4C" w:rsidRDefault="002B1F4C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&quot;Центр - качества&quot;; РФ, Республика Татарстан, г.Казань, ул.Гвардейская, д.33, оф.208; Регистрационный номер - 201 от 22.01.2016 "/>
    <w:docVar w:name="att_org_adr" w:val="РФ, Республика Татарстан, г.Казань, ул.Гвардейская, д.33, оф.208"/>
    <w:docVar w:name="att_org_dop" w:val="Общество с ограниченной ответственностью &quot;Центр - качества&quot;_x000D__x000A_ООО &quot;Центр-качества&quot;_x000D__x000A_Исптытательная лаборатория ООО &quot;Центр-качества&quot;_x000D__x000A_Юридический адрес: РФ, Республика Татарстан, г.Казань, ул.Гвардейская, д.33, оф.212_x000D__x000A_Адрес места осуществления деятельности: РФ, Республика Татарстан, г.Казань, ул.Гвардейская, д.33, оф.208_x000D__x000A_Тел.:(843)202-31-83; e-mail: soyt@soytrf.ru_x000D__x000A_Регистрационный номер-201 от 22.01.2016"/>
    <w:docVar w:name="att_org_name" w:val="Общество с ограниченной ответственностью &quot;Центр - качества&quot;"/>
    <w:docVar w:name="att_org_reg_date" w:val="22.01.2016"/>
    <w:docVar w:name="att_org_reg_num" w:val="201"/>
    <w:docVar w:name="att_zakl" w:val="- заключение;"/>
    <w:docVar w:name="bad_rm" w:val="    "/>
    <w:docVar w:name="boss_fio" w:val="Аблатыпов Т.Г.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   "/>
    <w:docVar w:name="D_prikaz" w:val="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   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pp_code" w:val="   "/>
    <w:docVar w:name="kut" w:val="     "/>
    <w:docVar w:name="meas_rm" w:val="    "/>
    <w:docVar w:name="measures" w:val="   "/>
    <w:docVar w:name="measures2" w:val="   "/>
    <w:docVar w:name="N_dog" w:val="   "/>
    <w:docVar w:name="N_prikaz" w:val="   "/>
    <w:docVar w:name="oborud" w:val="    "/>
    <w:docVar w:name="operac" w:val="       "/>
    <w:docVar w:name="org_guid" w:val="3E1A51E843784253AA222456B0254CF0"/>
    <w:docVar w:name="org_id" w:val="2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21"/>
    <w:docVar w:name="rab_1" w:val="     "/>
    <w:docVar w:name="rab_2" w:val="     "/>
    <w:docVar w:name="rab_descr" w:val="   "/>
    <w:docVar w:name="rbtd_adr" w:val="     "/>
    <w:docVar w:name="rbtd_name" w:val="   "/>
    <w:docVar w:name="rekvisits" w:val="Заключение эксперта № 7267/625231 от 27.01.2023 - Хусаинова М.И. (№ в реестре: 1203);_x000D_"/>
    <w:docVar w:name="rm_name" w:val="                                          "/>
    <w:docVar w:name="rm_number" w:val="    "/>
    <w:docVar w:name="sout_id" w:val="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2B1F4C"/>
    <w:rsid w:val="000019CF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161D6"/>
    <w:rsid w:val="001429B1"/>
    <w:rsid w:val="00151500"/>
    <w:rsid w:val="001607C8"/>
    <w:rsid w:val="00180497"/>
    <w:rsid w:val="001900E6"/>
    <w:rsid w:val="001F4D8D"/>
    <w:rsid w:val="00234932"/>
    <w:rsid w:val="0023578C"/>
    <w:rsid w:val="002B1F4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E3F79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15129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2C68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Рамзия</dc:creator>
  <cp:lastModifiedBy>Рамзия</cp:lastModifiedBy>
  <cp:revision>1</cp:revision>
  <dcterms:created xsi:type="dcterms:W3CDTF">2023-03-02T11:23:00Z</dcterms:created>
  <dcterms:modified xsi:type="dcterms:W3CDTF">2023-03-02T11:23:00Z</dcterms:modified>
</cp:coreProperties>
</file>